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676" w:rsidRPr="00520C65" w:rsidRDefault="00D84676" w:rsidP="0031402F">
      <w:pPr>
        <w:pStyle w:val="gmail-m5138683020427010579gmail-m-2195332719573522584m-6735974072198718233yiv5306185947msonormal"/>
        <w:spacing w:before="0" w:beforeAutospacing="0" w:after="0" w:afterAutospacing="0"/>
        <w:jc w:val="both"/>
        <w:rPr>
          <w:rFonts w:ascii="Arial" w:hAnsi="Arial" w:cs="Arial"/>
          <w:color w:val="26282A"/>
          <w:u w:val="single"/>
          <w:lang w:val="en-ZA"/>
        </w:rPr>
      </w:pPr>
      <w:r w:rsidRPr="00520C65">
        <w:rPr>
          <w:rFonts w:ascii="Arial" w:hAnsi="Arial" w:cs="Arial"/>
          <w:color w:val="26282A"/>
          <w:u w:val="single"/>
          <w:lang w:val="en-ZA"/>
        </w:rPr>
        <w:t xml:space="preserve">Call for Paper/Abstract: RIC 2019/4th </w:t>
      </w:r>
      <w:proofErr w:type="spellStart"/>
      <w:r w:rsidRPr="00520C65">
        <w:rPr>
          <w:rFonts w:ascii="Arial" w:hAnsi="Arial" w:cs="Arial"/>
          <w:color w:val="26282A"/>
          <w:u w:val="single"/>
          <w:lang w:val="en-ZA"/>
        </w:rPr>
        <w:t>Afrigeoss</w:t>
      </w:r>
      <w:proofErr w:type="spellEnd"/>
      <w:r w:rsidRPr="00520C65">
        <w:rPr>
          <w:rFonts w:ascii="Arial" w:hAnsi="Arial" w:cs="Arial"/>
          <w:color w:val="26282A"/>
          <w:u w:val="single"/>
          <w:lang w:val="en-ZA"/>
        </w:rPr>
        <w:t xml:space="preserve"> symposium in Nairobi </w:t>
      </w:r>
      <w:r w:rsidR="00520C65">
        <w:rPr>
          <w:rFonts w:ascii="Arial" w:hAnsi="Arial" w:cs="Arial"/>
          <w:color w:val="26282A"/>
          <w:u w:val="single"/>
          <w:lang w:val="en-ZA"/>
        </w:rPr>
        <w:t xml:space="preserve">taking place </w:t>
      </w:r>
      <w:r w:rsidRPr="00520C65">
        <w:rPr>
          <w:rFonts w:ascii="Arial" w:hAnsi="Arial" w:cs="Arial"/>
          <w:color w:val="26282A"/>
          <w:u w:val="single"/>
          <w:lang w:val="en-ZA"/>
        </w:rPr>
        <w:t>on 13-16 August 2019</w:t>
      </w:r>
    </w:p>
    <w:p w:rsidR="00D84676" w:rsidRDefault="00D84676" w:rsidP="0031402F">
      <w:pPr>
        <w:pStyle w:val="gmail-m5138683020427010579gmail-m-2195332719573522584m-6735974072198718233yiv5306185947msonormal"/>
        <w:spacing w:before="0" w:beforeAutospacing="0" w:after="0" w:afterAutospacing="0"/>
        <w:jc w:val="both"/>
        <w:rPr>
          <w:rFonts w:ascii="Arial" w:hAnsi="Arial" w:cs="Arial"/>
          <w:color w:val="26282A"/>
          <w:lang w:val="en-ZA"/>
        </w:rPr>
      </w:pPr>
    </w:p>
    <w:p w:rsidR="0031402F" w:rsidRDefault="0031402F" w:rsidP="0031402F">
      <w:pPr>
        <w:pStyle w:val="gmail-m5138683020427010579gmail-m-2195332719573522584m-6735974072198718233yiv5306185947msonormal"/>
        <w:spacing w:before="0" w:beforeAutospacing="0" w:after="0" w:afterAutospacing="0"/>
        <w:jc w:val="both"/>
        <w:rPr>
          <w:color w:val="26282A"/>
          <w:lang w:val="en-ZA"/>
        </w:rPr>
      </w:pPr>
      <w:r>
        <w:rPr>
          <w:rFonts w:ascii="Arial" w:hAnsi="Arial" w:cs="Arial"/>
          <w:color w:val="26282A"/>
          <w:lang w:val="en-ZA"/>
        </w:rPr>
        <w:t>The Regional Centre for Mapping of Resources for Development (RCMRD) was established in Nairobi, Kenya in 1975 under the auspices of the United Nations Economic Commission for Africa (UNECA). It is an intergovernmental organization and currently has twenty (20) Member States in Eastern and Southern Africa Region. RCMRD’s mission is to promote sustainable development in the Member States through the generation, application, and dissemination of geo-information and allied ICT technologies, products, and services. This feeds into the Centre’s vision of being a premier Centre of excellence in the provision of geo-information for sustainable development in the Member States and beyond.</w:t>
      </w:r>
    </w:p>
    <w:p w:rsidR="0031402F" w:rsidRDefault="0031402F" w:rsidP="0031402F">
      <w:pPr>
        <w:pStyle w:val="gmail-m5138683020427010579gmail-m-2195332719573522584m-6735974072198718233yiv5306185947msonormal"/>
        <w:spacing w:before="0" w:beforeAutospacing="0" w:after="0" w:afterAutospacing="0"/>
        <w:jc w:val="both"/>
        <w:rPr>
          <w:color w:val="26282A"/>
          <w:lang w:val="en-ZA"/>
        </w:rPr>
      </w:pPr>
      <w:r>
        <w:rPr>
          <w:rFonts w:ascii="Arial" w:hAnsi="Arial" w:cs="Arial"/>
          <w:color w:val="26282A"/>
          <w:lang w:val="en-ZA"/>
        </w:rPr>
        <w:t> </w:t>
      </w:r>
      <w:bookmarkStart w:id="0" w:name="_GoBack"/>
      <w:bookmarkEnd w:id="0"/>
    </w:p>
    <w:p w:rsidR="0031402F" w:rsidRDefault="0031402F" w:rsidP="0031402F">
      <w:pPr>
        <w:pStyle w:val="gmail-m5138683020427010579gmail-m-2195332719573522584m-6735974072198718233yiv5306185947msonormal"/>
        <w:spacing w:before="0" w:beforeAutospacing="0" w:after="0" w:afterAutospacing="0"/>
        <w:jc w:val="both"/>
        <w:rPr>
          <w:color w:val="26282A"/>
          <w:lang w:val="en-ZA"/>
        </w:rPr>
      </w:pPr>
      <w:r>
        <w:rPr>
          <w:rFonts w:ascii="Arial" w:hAnsi="Arial" w:cs="Arial"/>
          <w:color w:val="26282A"/>
          <w:lang w:val="en-ZA"/>
        </w:rPr>
        <w:t xml:space="preserve">In line with the above-mentioned mission and vision, RCMRD is planning to host the </w:t>
      </w:r>
      <w:r>
        <w:rPr>
          <w:rFonts w:ascii="Arial" w:hAnsi="Arial" w:cs="Arial"/>
          <w:b/>
          <w:bCs/>
          <w:color w:val="26282A"/>
          <w:lang w:val="en-ZA"/>
        </w:rPr>
        <w:t>3rd RCMRD International Conference </w:t>
      </w:r>
      <w:r>
        <w:rPr>
          <w:rStyle w:val="gmail-m5138683020427010579gmail-il"/>
          <w:rFonts w:ascii="Arial" w:hAnsi="Arial" w:cs="Arial"/>
          <w:b/>
          <w:bCs/>
          <w:color w:val="26282A"/>
          <w:lang w:val="en-ZA"/>
        </w:rPr>
        <w:t xml:space="preserve">2019/4th </w:t>
      </w:r>
      <w:proofErr w:type="spellStart"/>
      <w:r>
        <w:rPr>
          <w:rStyle w:val="gmail-m5138683020427010579gmail-il"/>
          <w:rFonts w:ascii="Arial" w:hAnsi="Arial" w:cs="Arial"/>
          <w:b/>
          <w:bCs/>
          <w:color w:val="26282A"/>
          <w:lang w:val="en-ZA"/>
        </w:rPr>
        <w:t>Afrigeoss</w:t>
      </w:r>
      <w:proofErr w:type="spellEnd"/>
      <w:r>
        <w:rPr>
          <w:rStyle w:val="gmail-m5138683020427010579gmail-il"/>
          <w:rFonts w:ascii="Arial" w:hAnsi="Arial" w:cs="Arial"/>
          <w:b/>
          <w:bCs/>
          <w:color w:val="26282A"/>
          <w:lang w:val="en-ZA"/>
        </w:rPr>
        <w:t xml:space="preserve"> symposium</w:t>
      </w:r>
      <w:r>
        <w:rPr>
          <w:rFonts w:ascii="Arial" w:hAnsi="Arial" w:cs="Arial"/>
          <w:color w:val="26282A"/>
          <w:lang w:val="en-ZA"/>
        </w:rPr>
        <w:t>. This conference provides a platform for science and policy exchange, scientific paper and poster presentation in various areas of Geospatial domain. The conference theme for </w:t>
      </w:r>
      <w:r>
        <w:rPr>
          <w:rStyle w:val="gmail-m5138683020427010579gmail-il"/>
          <w:rFonts w:ascii="Arial" w:hAnsi="Arial" w:cs="Arial"/>
          <w:color w:val="26282A"/>
          <w:lang w:val="en-ZA"/>
        </w:rPr>
        <w:t>2019</w:t>
      </w:r>
      <w:r>
        <w:rPr>
          <w:rFonts w:ascii="Arial" w:hAnsi="Arial" w:cs="Arial"/>
          <w:color w:val="26282A"/>
          <w:lang w:val="en-ZA"/>
        </w:rPr>
        <w:t xml:space="preserve"> is </w:t>
      </w:r>
      <w:r>
        <w:rPr>
          <w:rFonts w:ascii="Arial" w:hAnsi="Arial" w:cs="Arial"/>
          <w:b/>
          <w:bCs/>
          <w:color w:val="26282A"/>
          <w:lang w:val="en-ZA"/>
        </w:rPr>
        <w:t>“Earth Observation for Evidence-Based Decision Making”</w:t>
      </w:r>
      <w:r>
        <w:rPr>
          <w:rFonts w:ascii="Arial" w:hAnsi="Arial" w:cs="Arial"/>
          <w:color w:val="26282A"/>
          <w:lang w:val="en-ZA"/>
        </w:rPr>
        <w:t xml:space="preserve"> and therefore policy, geospatial technology advancement, standards, capacity development, and academic related issues will form an integral part of the conference.</w:t>
      </w:r>
    </w:p>
    <w:p w:rsidR="0031402F" w:rsidRDefault="0031402F" w:rsidP="0031402F">
      <w:pPr>
        <w:pStyle w:val="gmail-m5138683020427010579gmail-m-2195332719573522584m-6735974072198718233yiv5306185947msonormal"/>
        <w:spacing w:before="0" w:beforeAutospacing="0" w:after="0" w:afterAutospacing="0"/>
        <w:jc w:val="both"/>
        <w:rPr>
          <w:color w:val="26282A"/>
          <w:lang w:val="en-ZA"/>
        </w:rPr>
      </w:pPr>
      <w:r>
        <w:rPr>
          <w:rFonts w:ascii="Arial" w:hAnsi="Arial" w:cs="Arial"/>
          <w:color w:val="26282A"/>
          <w:lang w:val="en-ZA"/>
        </w:rPr>
        <w:t> </w:t>
      </w:r>
    </w:p>
    <w:p w:rsidR="0031402F" w:rsidRDefault="0031402F" w:rsidP="0031402F">
      <w:pPr>
        <w:pStyle w:val="gmail-m5138683020427010579gmail-m-2195332719573522584m-6735974072198718233yiv5306185947msonormal"/>
        <w:spacing w:before="0" w:beforeAutospacing="0" w:after="0" w:afterAutospacing="0"/>
        <w:jc w:val="both"/>
        <w:rPr>
          <w:color w:val="26282A"/>
          <w:lang w:val="en-ZA"/>
        </w:rPr>
      </w:pPr>
      <w:r>
        <w:rPr>
          <w:rFonts w:ascii="Arial" w:hAnsi="Arial" w:cs="Arial"/>
          <w:color w:val="26282A"/>
          <w:lang w:val="en-ZA"/>
        </w:rPr>
        <w:t>RCMRD invites institutions both from Government Ministries and private sector to submit institutional abstracts (which covers basic information on your organization</w:t>
      </w:r>
      <w:r w:rsidR="00D84676">
        <w:rPr>
          <w:rFonts w:ascii="Arial" w:hAnsi="Arial" w:cs="Arial"/>
          <w:color w:val="26282A"/>
          <w:lang w:val="en-ZA"/>
        </w:rPr>
        <w:t>). Submit</w:t>
      </w:r>
      <w:r>
        <w:rPr>
          <w:rFonts w:ascii="Arial" w:hAnsi="Arial" w:cs="Arial"/>
          <w:color w:val="26282A"/>
          <w:lang w:val="en-ZA"/>
        </w:rPr>
        <w:t xml:space="preserve"> your abstract through </w:t>
      </w:r>
      <w:hyperlink r:id="rId4" w:tgtFrame="_blank" w:history="1">
        <w:r>
          <w:rPr>
            <w:rStyle w:val="Hyperlink"/>
            <w:rFonts w:ascii="Arial" w:hAnsi="Arial" w:cs="Arial"/>
            <w:lang w:val="en-ZA"/>
          </w:rPr>
          <w:t>http://ric2019.rcmrd.org/</w:t>
        </w:r>
      </w:hyperlink>
    </w:p>
    <w:p w:rsidR="0031402F" w:rsidRDefault="0031402F" w:rsidP="0031402F">
      <w:pPr>
        <w:pStyle w:val="gmail-m5138683020427010579gmail-m-2195332719573522584m-6735974072198718233yiv5306185947msonormal"/>
        <w:spacing w:before="0" w:beforeAutospacing="0" w:after="0" w:afterAutospacing="0"/>
        <w:jc w:val="both"/>
        <w:rPr>
          <w:color w:val="26282A"/>
          <w:lang w:val="en-ZA"/>
        </w:rPr>
      </w:pPr>
      <w:r>
        <w:rPr>
          <w:rFonts w:ascii="Arial" w:hAnsi="Arial" w:cs="Arial"/>
          <w:color w:val="26282A"/>
          <w:lang w:val="en-ZA"/>
        </w:rPr>
        <w:t> </w:t>
      </w:r>
    </w:p>
    <w:p w:rsidR="0031402F" w:rsidRDefault="0031402F" w:rsidP="0031402F">
      <w:pPr>
        <w:pStyle w:val="gmail-m5138683020427010579gmail-m-2195332719573522584m-6735974072198718233yiv5306185947msonormal"/>
        <w:spacing w:before="0" w:beforeAutospacing="0" w:after="0" w:afterAutospacing="0"/>
        <w:jc w:val="both"/>
        <w:rPr>
          <w:color w:val="26282A"/>
          <w:lang w:val="en-ZA"/>
        </w:rPr>
      </w:pPr>
      <w:r>
        <w:rPr>
          <w:rFonts w:ascii="Arial" w:hAnsi="Arial" w:cs="Arial"/>
          <w:color w:val="26282A"/>
          <w:lang w:val="en-ZA"/>
        </w:rPr>
        <w:t>The institutional abstract should include the following and send to RCMRD before June </w:t>
      </w:r>
      <w:r>
        <w:rPr>
          <w:rStyle w:val="gmail-m5138683020427010579gmail-il"/>
          <w:rFonts w:ascii="Arial" w:hAnsi="Arial" w:cs="Arial"/>
          <w:color w:val="26282A"/>
          <w:lang w:val="en-ZA"/>
        </w:rPr>
        <w:t>2019</w:t>
      </w:r>
      <w:r>
        <w:rPr>
          <w:rFonts w:ascii="Arial" w:hAnsi="Arial" w:cs="Arial"/>
          <w:color w:val="26282A"/>
          <w:lang w:val="en-ZA"/>
        </w:rPr>
        <w:t>.</w:t>
      </w:r>
    </w:p>
    <w:p w:rsidR="0031402F" w:rsidRDefault="0031402F" w:rsidP="0031402F">
      <w:pPr>
        <w:pStyle w:val="gmail-m5138683020427010579gmail-m-2195332719573522584m-6735974072198718233yiv5306185947msonormal"/>
        <w:spacing w:before="0" w:beforeAutospacing="0" w:after="0" w:afterAutospacing="0"/>
        <w:rPr>
          <w:color w:val="26282A"/>
          <w:lang w:val="en-ZA"/>
        </w:rPr>
      </w:pPr>
      <w:r>
        <w:rPr>
          <w:rFonts w:ascii="Arial" w:hAnsi="Arial" w:cs="Arial"/>
          <w:color w:val="26282A"/>
          <w:lang w:val="en-ZA"/>
        </w:rPr>
        <w:t> </w:t>
      </w:r>
    </w:p>
    <w:p w:rsidR="0031402F" w:rsidRDefault="0031402F" w:rsidP="0031402F">
      <w:pPr>
        <w:pStyle w:val="gmail-m5138683020427010579gmail-m-2195332719573522584m-6735974072198718233yiv5306185947gmail-msolistparagraph"/>
        <w:spacing w:before="0" w:beforeAutospacing="0" w:after="0" w:afterAutospacing="0"/>
        <w:ind w:left="720"/>
        <w:rPr>
          <w:color w:val="26282A"/>
          <w:lang w:val="en-ZA"/>
        </w:rPr>
      </w:pPr>
      <w:r>
        <w:rPr>
          <w:rFonts w:ascii="Arial" w:hAnsi="Arial" w:cs="Arial"/>
          <w:color w:val="26282A"/>
          <w:lang w:val="en-ZA"/>
        </w:rPr>
        <w:t>1.      The mandate/vision of your institution,</w:t>
      </w:r>
    </w:p>
    <w:p w:rsidR="0031402F" w:rsidRDefault="0031402F" w:rsidP="0031402F">
      <w:pPr>
        <w:pStyle w:val="gmail-m5138683020427010579gmail-m-2195332719573522584m-6735974072198718233yiv5306185947gmail-msolistparagraph"/>
        <w:spacing w:before="0" w:beforeAutospacing="0" w:after="0" w:afterAutospacing="0"/>
        <w:ind w:left="720"/>
        <w:rPr>
          <w:color w:val="26282A"/>
          <w:lang w:val="en-ZA"/>
        </w:rPr>
      </w:pPr>
      <w:r>
        <w:rPr>
          <w:rFonts w:ascii="Arial" w:hAnsi="Arial" w:cs="Arial"/>
          <w:color w:val="26282A"/>
          <w:lang w:val="en-ZA"/>
        </w:rPr>
        <w:t>2.      Objectives, approaches/methodologies, and</w:t>
      </w:r>
    </w:p>
    <w:p w:rsidR="0031402F" w:rsidRDefault="0031402F" w:rsidP="0031402F">
      <w:pPr>
        <w:pStyle w:val="gmail-m5138683020427010579gmail-m-2195332719573522584m-6735974072198718233yiv5306185947gmail-msolistparagraph"/>
        <w:spacing w:before="0" w:beforeAutospacing="0" w:after="0" w:afterAutospacing="0"/>
        <w:ind w:left="720"/>
        <w:rPr>
          <w:color w:val="26282A"/>
          <w:lang w:val="en-ZA"/>
        </w:rPr>
      </w:pPr>
      <w:r>
        <w:rPr>
          <w:rFonts w:ascii="Arial" w:hAnsi="Arial" w:cs="Arial"/>
          <w:color w:val="26282A"/>
          <w:lang w:val="en-ZA"/>
        </w:rPr>
        <w:t>3.      services offered or even data available within your organization/institution.</w:t>
      </w:r>
    </w:p>
    <w:p w:rsidR="0031402F" w:rsidRDefault="0031402F" w:rsidP="0031402F">
      <w:pPr>
        <w:pStyle w:val="gmail-m5138683020427010579gmail-m-2195332719573522584m-6735974072198718233yiv5306185947msonormal"/>
        <w:spacing w:before="0" w:beforeAutospacing="0" w:after="0" w:afterAutospacing="0"/>
        <w:rPr>
          <w:color w:val="26282A"/>
          <w:lang w:val="en-ZA"/>
        </w:rPr>
      </w:pPr>
      <w:r>
        <w:rPr>
          <w:rFonts w:ascii="Arial" w:hAnsi="Arial" w:cs="Arial"/>
          <w:color w:val="26282A"/>
          <w:lang w:val="en-ZA"/>
        </w:rPr>
        <w:t> </w:t>
      </w:r>
    </w:p>
    <w:p w:rsidR="0031402F" w:rsidRDefault="0031402F" w:rsidP="0031402F">
      <w:pPr>
        <w:pStyle w:val="gmail-m5138683020427010579gmail-m-2195332719573522584m-6735974072198718233yiv5306185947msonormal"/>
        <w:spacing w:before="0" w:beforeAutospacing="0" w:after="0" w:afterAutospacing="0"/>
        <w:rPr>
          <w:color w:val="26282A"/>
          <w:lang w:val="en-ZA"/>
        </w:rPr>
      </w:pPr>
      <w:r>
        <w:rPr>
          <w:rFonts w:ascii="Arial" w:hAnsi="Arial" w:cs="Arial"/>
          <w:color w:val="26282A"/>
          <w:lang w:val="en-ZA"/>
        </w:rPr>
        <w:t xml:space="preserve">The conference will be held at RCMRD premises on </w:t>
      </w:r>
      <w:proofErr w:type="spellStart"/>
      <w:r>
        <w:rPr>
          <w:rFonts w:ascii="Arial" w:hAnsi="Arial" w:cs="Arial"/>
          <w:color w:val="26282A"/>
          <w:lang w:val="en-ZA"/>
        </w:rPr>
        <w:t>Kasarani</w:t>
      </w:r>
      <w:proofErr w:type="spellEnd"/>
      <w:r>
        <w:rPr>
          <w:rFonts w:ascii="Arial" w:hAnsi="Arial" w:cs="Arial"/>
          <w:color w:val="26282A"/>
          <w:lang w:val="en-ZA"/>
        </w:rPr>
        <w:t xml:space="preserve"> Road, Nairobi on </w:t>
      </w:r>
      <w:r>
        <w:rPr>
          <w:rFonts w:ascii="Arial" w:hAnsi="Arial" w:cs="Arial"/>
          <w:b/>
          <w:bCs/>
          <w:color w:val="26282A"/>
          <w:lang w:val="en-ZA"/>
        </w:rPr>
        <w:t>13</w:t>
      </w:r>
      <w:r>
        <w:rPr>
          <w:rFonts w:ascii="Arial" w:hAnsi="Arial" w:cs="Arial"/>
          <w:b/>
          <w:bCs/>
          <w:color w:val="26282A"/>
          <w:vertAlign w:val="superscript"/>
          <w:lang w:val="en-ZA"/>
        </w:rPr>
        <w:t>th </w:t>
      </w:r>
      <w:r>
        <w:rPr>
          <w:rFonts w:ascii="Arial" w:hAnsi="Arial" w:cs="Arial"/>
          <w:b/>
          <w:bCs/>
          <w:color w:val="26282A"/>
          <w:lang w:val="en-ZA"/>
        </w:rPr>
        <w:t>August </w:t>
      </w:r>
      <w:r>
        <w:rPr>
          <w:rStyle w:val="gmail-m5138683020427010579gmail-il"/>
          <w:rFonts w:ascii="Arial" w:hAnsi="Arial" w:cs="Arial"/>
          <w:b/>
          <w:bCs/>
          <w:color w:val="26282A"/>
          <w:lang w:val="en-ZA"/>
        </w:rPr>
        <w:t>2019</w:t>
      </w:r>
      <w:r>
        <w:rPr>
          <w:rFonts w:ascii="Arial" w:hAnsi="Arial" w:cs="Arial"/>
          <w:b/>
          <w:bCs/>
          <w:color w:val="26282A"/>
          <w:lang w:val="en-ZA"/>
        </w:rPr>
        <w:t> </w:t>
      </w:r>
      <w:r>
        <w:rPr>
          <w:rFonts w:ascii="Arial" w:hAnsi="Arial" w:cs="Arial"/>
          <w:color w:val="26282A"/>
          <w:lang w:val="en-ZA"/>
        </w:rPr>
        <w:t>to</w:t>
      </w:r>
      <w:r>
        <w:rPr>
          <w:rFonts w:ascii="Arial" w:hAnsi="Arial" w:cs="Arial"/>
          <w:b/>
          <w:bCs/>
          <w:color w:val="26282A"/>
          <w:lang w:val="en-ZA"/>
        </w:rPr>
        <w:t> 16</w:t>
      </w:r>
      <w:r>
        <w:rPr>
          <w:rFonts w:ascii="Arial" w:hAnsi="Arial" w:cs="Arial"/>
          <w:b/>
          <w:bCs/>
          <w:color w:val="26282A"/>
          <w:vertAlign w:val="superscript"/>
          <w:lang w:val="en-ZA"/>
        </w:rPr>
        <w:t>th </w:t>
      </w:r>
      <w:r>
        <w:rPr>
          <w:rFonts w:ascii="Arial" w:hAnsi="Arial" w:cs="Arial"/>
          <w:b/>
          <w:bCs/>
          <w:color w:val="26282A"/>
          <w:lang w:val="en-ZA"/>
        </w:rPr>
        <w:t>August </w:t>
      </w:r>
      <w:r>
        <w:rPr>
          <w:rStyle w:val="gmail-m5138683020427010579gmail-il"/>
          <w:rFonts w:ascii="Arial" w:hAnsi="Arial" w:cs="Arial"/>
          <w:b/>
          <w:bCs/>
          <w:color w:val="26282A"/>
          <w:lang w:val="en-ZA"/>
        </w:rPr>
        <w:t>2019</w:t>
      </w:r>
    </w:p>
    <w:p w:rsidR="00DD72D2" w:rsidRDefault="00DD72D2"/>
    <w:p w:rsidR="00D84676" w:rsidRDefault="00D84676"/>
    <w:tbl>
      <w:tblPr>
        <w:tblW w:w="0" w:type="auto"/>
        <w:tblCellMar>
          <w:left w:w="0" w:type="dxa"/>
          <w:right w:w="0" w:type="dxa"/>
        </w:tblCellMar>
        <w:tblLook w:val="04A0" w:firstRow="1" w:lastRow="0" w:firstColumn="1" w:lastColumn="0" w:noHBand="0" w:noVBand="1"/>
      </w:tblPr>
      <w:tblGrid>
        <w:gridCol w:w="1832"/>
        <w:gridCol w:w="6288"/>
      </w:tblGrid>
      <w:tr w:rsidR="00D84676" w:rsidTr="00D84676">
        <w:trPr>
          <w:trHeight w:val="400"/>
        </w:trPr>
        <w:tc>
          <w:tcPr>
            <w:tcW w:w="0" w:type="auto"/>
            <w:tcBorders>
              <w:top w:val="nil"/>
              <w:left w:val="nil"/>
              <w:bottom w:val="nil"/>
              <w:right w:val="single" w:sz="12" w:space="0" w:color="073763"/>
            </w:tcBorders>
            <w:tcMar>
              <w:top w:w="100" w:type="dxa"/>
              <w:left w:w="100" w:type="dxa"/>
              <w:bottom w:w="100" w:type="dxa"/>
              <w:right w:w="100" w:type="dxa"/>
            </w:tcMar>
            <w:hideMark/>
          </w:tcPr>
          <w:p w:rsidR="00D84676" w:rsidRDefault="00D84676">
            <w:pPr>
              <w:pStyle w:val="NormalWeb"/>
              <w:spacing w:before="0" w:beforeAutospacing="0" w:after="0" w:afterAutospacing="0"/>
            </w:pPr>
            <w:r>
              <w:rPr>
                <w:b/>
                <w:bCs/>
                <w:color w:val="073763"/>
                <w:sz w:val="22"/>
                <w:szCs w:val="22"/>
              </w:rPr>
              <w:t xml:space="preserve">Kenneth </w:t>
            </w:r>
            <w:proofErr w:type="spellStart"/>
            <w:r>
              <w:rPr>
                <w:b/>
                <w:bCs/>
                <w:color w:val="073763"/>
                <w:sz w:val="22"/>
                <w:szCs w:val="22"/>
              </w:rPr>
              <w:t>Kasera</w:t>
            </w:r>
            <w:proofErr w:type="spellEnd"/>
          </w:p>
        </w:tc>
        <w:tc>
          <w:tcPr>
            <w:tcW w:w="0" w:type="auto"/>
            <w:tcBorders>
              <w:top w:val="nil"/>
              <w:left w:val="nil"/>
              <w:bottom w:val="single" w:sz="24" w:space="0" w:color="FFFFFF"/>
              <w:right w:val="nil"/>
            </w:tcBorders>
            <w:tcMar>
              <w:top w:w="100" w:type="dxa"/>
              <w:left w:w="100" w:type="dxa"/>
              <w:bottom w:w="100" w:type="dxa"/>
              <w:right w:w="100" w:type="dxa"/>
            </w:tcMar>
            <w:hideMark/>
          </w:tcPr>
          <w:p w:rsidR="00D84676" w:rsidRDefault="00D84676">
            <w:pPr>
              <w:pStyle w:val="NormalWeb"/>
              <w:spacing w:before="0" w:beforeAutospacing="0" w:after="0" w:afterAutospacing="0"/>
            </w:pPr>
            <w:r>
              <w:rPr>
                <w:b/>
                <w:bCs/>
                <w:color w:val="073763"/>
                <w:sz w:val="22"/>
                <w:szCs w:val="22"/>
              </w:rPr>
              <w:t>User Engagement Lead</w:t>
            </w:r>
          </w:p>
          <w:p w:rsidR="00D84676" w:rsidRDefault="00D84676">
            <w:pPr>
              <w:pStyle w:val="NormalWeb"/>
              <w:spacing w:before="0" w:beforeAutospacing="0" w:after="0" w:afterAutospacing="0"/>
            </w:pPr>
            <w:r>
              <w:rPr>
                <w:b/>
                <w:bCs/>
                <w:color w:val="073763"/>
                <w:sz w:val="22"/>
                <w:szCs w:val="22"/>
              </w:rPr>
              <w:t>SERVIR - Eastern and Southern Africa</w:t>
            </w:r>
          </w:p>
        </w:tc>
      </w:tr>
      <w:tr w:rsidR="00D84676" w:rsidTr="00D84676">
        <w:tc>
          <w:tcPr>
            <w:tcW w:w="0" w:type="auto"/>
            <w:tcBorders>
              <w:top w:val="nil"/>
              <w:left w:val="nil"/>
              <w:bottom w:val="nil"/>
              <w:right w:val="single" w:sz="12" w:space="0" w:color="073763"/>
            </w:tcBorders>
            <w:tcMar>
              <w:top w:w="100" w:type="dxa"/>
              <w:left w:w="100" w:type="dxa"/>
              <w:bottom w:w="100" w:type="dxa"/>
              <w:right w:w="100" w:type="dxa"/>
            </w:tcMar>
            <w:hideMark/>
          </w:tcPr>
          <w:p w:rsidR="00D84676" w:rsidRDefault="00D84676">
            <w:pPr>
              <w:pStyle w:val="NormalWeb"/>
              <w:spacing w:before="0" w:beforeAutospacing="0" w:after="0" w:afterAutospacing="0"/>
            </w:pPr>
            <w:r>
              <w:rPr>
                <w:rFonts w:ascii="Arial" w:hAnsi="Arial" w:cs="Arial"/>
                <w:noProof/>
                <w:color w:val="000000"/>
                <w:sz w:val="22"/>
                <w:szCs w:val="22"/>
              </w:rPr>
              <w:drawing>
                <wp:inline distT="0" distB="0" distL="0" distR="0">
                  <wp:extent cx="1036320" cy="1295400"/>
                  <wp:effectExtent l="0" t="0" r="0" b="0"/>
                  <wp:docPr id="1" name="Picture 1" descr="https://lh6.googleusercontent.com/24-Mxg7S1gQjm5InJZFCeT1ViY54BU1flmUaOrdNrGFBZOd7UHZpYRT0Tey-ibS4b5WHspeeajt99FBtdCVyYx86Kaq8jSzQK9GX-9pdsX8K2xnPFOmOw9dgu-_fjNatAdZ81M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24-Mxg7S1gQjm5InJZFCeT1ViY54BU1flmUaOrdNrGFBZOd7UHZpYRT0Tey-ibS4b5WHspeeajt99FBtdCVyYx86Kaq8jSzQK9GX-9pdsX8K2xnPFOmOw9dgu-_fjNatAdZ81Mc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320" cy="129540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00D84676" w:rsidRDefault="00D84676">
            <w:pPr>
              <w:pStyle w:val="NormalWeb"/>
              <w:spacing w:before="0" w:beforeAutospacing="0" w:after="0" w:afterAutospacing="0"/>
            </w:pPr>
            <w:r>
              <w:rPr>
                <w:b/>
                <w:bCs/>
                <w:color w:val="073763"/>
                <w:sz w:val="20"/>
                <w:szCs w:val="20"/>
              </w:rPr>
              <w:t>Regional Centre for Mapping of Resources for Development (RCMRD)</w:t>
            </w:r>
          </w:p>
          <w:p w:rsidR="00D84676" w:rsidRDefault="00D84676">
            <w:pPr>
              <w:pStyle w:val="NormalWeb"/>
              <w:spacing w:before="0" w:beforeAutospacing="0" w:after="0" w:afterAutospacing="0"/>
            </w:pPr>
            <w:proofErr w:type="spellStart"/>
            <w:r>
              <w:rPr>
                <w:color w:val="073763"/>
                <w:sz w:val="20"/>
                <w:szCs w:val="20"/>
              </w:rPr>
              <w:t>Kasarani</w:t>
            </w:r>
            <w:proofErr w:type="spellEnd"/>
            <w:r>
              <w:rPr>
                <w:color w:val="073763"/>
                <w:sz w:val="20"/>
                <w:szCs w:val="20"/>
              </w:rPr>
              <w:t xml:space="preserve"> Road, Off Thika Road</w:t>
            </w:r>
          </w:p>
          <w:p w:rsidR="00D84676" w:rsidRDefault="00D84676">
            <w:pPr>
              <w:pStyle w:val="NormalWeb"/>
              <w:spacing w:before="0" w:beforeAutospacing="0" w:after="0" w:afterAutospacing="0"/>
            </w:pPr>
            <w:r>
              <w:rPr>
                <w:color w:val="073763"/>
                <w:sz w:val="20"/>
                <w:szCs w:val="20"/>
              </w:rPr>
              <w:t>P.O Box 632-00618</w:t>
            </w:r>
          </w:p>
          <w:p w:rsidR="00D84676" w:rsidRDefault="00D84676">
            <w:pPr>
              <w:pStyle w:val="NormalWeb"/>
              <w:spacing w:before="0" w:beforeAutospacing="0" w:after="0" w:afterAutospacing="0"/>
            </w:pPr>
            <w:r>
              <w:rPr>
                <w:color w:val="073763"/>
                <w:sz w:val="20"/>
                <w:szCs w:val="20"/>
              </w:rPr>
              <w:t>Nairobi, Kenya</w:t>
            </w:r>
          </w:p>
          <w:p w:rsidR="00D84676" w:rsidRDefault="00D84676">
            <w:pPr>
              <w:pStyle w:val="NormalWeb"/>
              <w:spacing w:before="0" w:beforeAutospacing="0" w:after="0" w:afterAutospacing="0"/>
            </w:pPr>
            <w:r>
              <w:rPr>
                <w:color w:val="073763"/>
                <w:sz w:val="20"/>
                <w:szCs w:val="20"/>
              </w:rPr>
              <w:t>Tel: +254 20 2680722/2680748</w:t>
            </w:r>
          </w:p>
          <w:p w:rsidR="00D84676" w:rsidRDefault="00D84676">
            <w:pPr>
              <w:pStyle w:val="NormalWeb"/>
              <w:spacing w:before="0" w:beforeAutospacing="0" w:after="0" w:afterAutospacing="0"/>
            </w:pPr>
            <w:proofErr w:type="gramStart"/>
            <w:r>
              <w:rPr>
                <w:color w:val="073763"/>
                <w:sz w:val="20"/>
                <w:szCs w:val="20"/>
              </w:rPr>
              <w:t>Cell :</w:t>
            </w:r>
            <w:proofErr w:type="gramEnd"/>
            <w:r>
              <w:rPr>
                <w:color w:val="073763"/>
                <w:sz w:val="20"/>
                <w:szCs w:val="20"/>
              </w:rPr>
              <w:t xml:space="preserve">+254 723 786161/735 981098 </w:t>
            </w:r>
          </w:p>
          <w:p w:rsidR="00D84676" w:rsidRDefault="00D84676">
            <w:pPr>
              <w:pStyle w:val="NormalWeb"/>
              <w:spacing w:before="0" w:beforeAutospacing="0" w:after="0" w:afterAutospacing="0"/>
            </w:pPr>
            <w:r>
              <w:rPr>
                <w:color w:val="073763"/>
                <w:sz w:val="20"/>
                <w:szCs w:val="20"/>
              </w:rPr>
              <w:t xml:space="preserve">Personal: </w:t>
            </w:r>
            <w:r>
              <w:rPr>
                <w:b/>
                <w:bCs/>
                <w:color w:val="073763"/>
                <w:sz w:val="20"/>
                <w:szCs w:val="20"/>
              </w:rPr>
              <w:t>+2</w:t>
            </w:r>
            <w:r>
              <w:rPr>
                <w:color w:val="073763"/>
                <w:sz w:val="20"/>
                <w:szCs w:val="20"/>
              </w:rPr>
              <w:t>54 726 764 665</w:t>
            </w:r>
          </w:p>
          <w:p w:rsidR="00D84676" w:rsidRDefault="00D84676">
            <w:pPr>
              <w:pStyle w:val="NormalWeb"/>
              <w:spacing w:before="0" w:beforeAutospacing="0" w:after="0" w:afterAutospacing="0"/>
            </w:pPr>
            <w:proofErr w:type="gramStart"/>
            <w:r>
              <w:rPr>
                <w:color w:val="073763"/>
                <w:sz w:val="20"/>
                <w:szCs w:val="20"/>
              </w:rPr>
              <w:t>Fax:+</w:t>
            </w:r>
            <w:proofErr w:type="gramEnd"/>
            <w:r>
              <w:rPr>
                <w:color w:val="073763"/>
                <w:sz w:val="20"/>
                <w:szCs w:val="20"/>
              </w:rPr>
              <w:t>254 20 2680747</w:t>
            </w:r>
          </w:p>
          <w:p w:rsidR="00D84676" w:rsidRDefault="00D84676">
            <w:pPr>
              <w:pStyle w:val="NormalWeb"/>
              <w:spacing w:before="0" w:beforeAutospacing="0" w:after="0" w:afterAutospacing="0"/>
            </w:pPr>
            <w:proofErr w:type="spellStart"/>
            <w:r>
              <w:rPr>
                <w:color w:val="073763"/>
                <w:sz w:val="20"/>
                <w:szCs w:val="20"/>
              </w:rPr>
              <w:t>Website:</w:t>
            </w:r>
            <w:hyperlink r:id="rId6" w:tgtFrame="_blank" w:history="1">
              <w:r>
                <w:rPr>
                  <w:rStyle w:val="Hyperlink"/>
                  <w:color w:val="073763"/>
                  <w:sz w:val="20"/>
                  <w:szCs w:val="20"/>
                </w:rPr>
                <w:t>http</w:t>
              </w:r>
              <w:proofErr w:type="spellEnd"/>
              <w:r>
                <w:rPr>
                  <w:rStyle w:val="Hyperlink"/>
                  <w:color w:val="073763"/>
                  <w:sz w:val="20"/>
                  <w:szCs w:val="20"/>
                </w:rPr>
                <w:t>://www.rcmrd.org</w:t>
              </w:r>
            </w:hyperlink>
            <w:r>
              <w:rPr>
                <w:color w:val="073763"/>
                <w:sz w:val="20"/>
                <w:szCs w:val="20"/>
              </w:rPr>
              <w:t xml:space="preserve">, Email: </w:t>
            </w:r>
            <w:hyperlink r:id="rId7" w:tgtFrame="_blank" w:history="1">
              <w:r>
                <w:rPr>
                  <w:rStyle w:val="Hyperlink"/>
                  <w:sz w:val="20"/>
                  <w:szCs w:val="20"/>
                </w:rPr>
                <w:t>kasera@rcmrd.org</w:t>
              </w:r>
            </w:hyperlink>
          </w:p>
        </w:tc>
      </w:tr>
    </w:tbl>
    <w:p w:rsidR="00D84676" w:rsidRDefault="00D84676"/>
    <w:sectPr w:rsidR="00D84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2F"/>
    <w:rsid w:val="0031402F"/>
    <w:rsid w:val="00520C65"/>
    <w:rsid w:val="00D84676"/>
    <w:rsid w:val="00DD72D2"/>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1178"/>
  <w15:chartTrackingRefBased/>
  <w15:docId w15:val="{C6C1D565-C1E1-4F65-81D5-9972ADC8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02F"/>
    <w:rPr>
      <w:color w:val="0000FF"/>
      <w:u w:val="single"/>
    </w:rPr>
  </w:style>
  <w:style w:type="paragraph" w:customStyle="1" w:styleId="gmail-m5138683020427010579gmail-m-2195332719573522584m-6735974072198718233yiv5306185947msonormal">
    <w:name w:val="gmail-m_5138683020427010579gmail-m_-2195332719573522584m_-6735974072198718233yiv5306185947msonormal"/>
    <w:basedOn w:val="Normal"/>
    <w:uiPriority w:val="99"/>
    <w:rsid w:val="0031402F"/>
    <w:pPr>
      <w:spacing w:before="100" w:beforeAutospacing="1" w:after="100" w:afterAutospacing="1" w:line="240" w:lineRule="auto"/>
    </w:pPr>
    <w:rPr>
      <w:rFonts w:ascii="Times New Roman" w:hAnsi="Times New Roman" w:cs="Times New Roman"/>
      <w:sz w:val="24"/>
      <w:szCs w:val="24"/>
      <w:lang w:eastAsia="en-NA"/>
    </w:rPr>
  </w:style>
  <w:style w:type="paragraph" w:customStyle="1" w:styleId="gmail-m5138683020427010579gmail-m-2195332719573522584m-6735974072198718233yiv5306185947gmail-msolistparagraph">
    <w:name w:val="gmail-m_5138683020427010579gmail-m_-2195332719573522584m_-6735974072198718233yiv5306185947gmail-msolistparagraph"/>
    <w:basedOn w:val="Normal"/>
    <w:uiPriority w:val="99"/>
    <w:rsid w:val="0031402F"/>
    <w:pPr>
      <w:spacing w:before="100" w:beforeAutospacing="1" w:after="100" w:afterAutospacing="1" w:line="240" w:lineRule="auto"/>
    </w:pPr>
    <w:rPr>
      <w:rFonts w:ascii="Times New Roman" w:hAnsi="Times New Roman" w:cs="Times New Roman"/>
      <w:sz w:val="24"/>
      <w:szCs w:val="24"/>
      <w:lang w:eastAsia="en-NA"/>
    </w:rPr>
  </w:style>
  <w:style w:type="character" w:customStyle="1" w:styleId="gmail-m5138683020427010579gmail-il">
    <w:name w:val="gmail-m_5138683020427010579gmail-il"/>
    <w:basedOn w:val="DefaultParagraphFont"/>
    <w:rsid w:val="0031402F"/>
  </w:style>
  <w:style w:type="paragraph" w:styleId="NormalWeb">
    <w:name w:val="Normal (Web)"/>
    <w:basedOn w:val="Normal"/>
    <w:uiPriority w:val="99"/>
    <w:semiHidden/>
    <w:unhideWhenUsed/>
    <w:rsid w:val="00D84676"/>
    <w:pPr>
      <w:spacing w:before="100" w:beforeAutospacing="1" w:after="100" w:afterAutospacing="1" w:line="240" w:lineRule="auto"/>
    </w:pPr>
    <w:rPr>
      <w:rFonts w:ascii="Times New Roman" w:hAnsi="Times New Roman" w:cs="Times New Roman"/>
      <w:sz w:val="24"/>
      <w:szCs w:val="24"/>
      <w:lang w:val="en-NA" w:eastAsia="en-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49961">
      <w:bodyDiv w:val="1"/>
      <w:marLeft w:val="0"/>
      <w:marRight w:val="0"/>
      <w:marTop w:val="0"/>
      <w:marBottom w:val="0"/>
      <w:divBdr>
        <w:top w:val="none" w:sz="0" w:space="0" w:color="auto"/>
        <w:left w:val="none" w:sz="0" w:space="0" w:color="auto"/>
        <w:bottom w:val="none" w:sz="0" w:space="0" w:color="auto"/>
        <w:right w:val="none" w:sz="0" w:space="0" w:color="auto"/>
      </w:divBdr>
    </w:div>
    <w:div w:id="12821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sera@rcmr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mrd.org" TargetMode="External"/><Relationship Id="rId5" Type="http://schemas.openxmlformats.org/officeDocument/2006/relationships/image" Target="media/image1.png"/><Relationship Id="rId4" Type="http://schemas.openxmlformats.org/officeDocument/2006/relationships/hyperlink" Target="http://ric2019.rcmrd.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Nelao Foibe</dc:creator>
  <cp:keywords/>
  <dc:description/>
  <cp:lastModifiedBy>Nelao Foibe</cp:lastModifiedBy>
  <cp:revision>3</cp:revision>
  <dcterms:created xsi:type="dcterms:W3CDTF">2019-06-10T06:27:00Z</dcterms:created>
  <dcterms:modified xsi:type="dcterms:W3CDTF">2019-06-10T06:39:00Z</dcterms:modified>
</cp:coreProperties>
</file>